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D1" w:rsidRPr="008433D1" w:rsidRDefault="008433D1" w:rsidP="008433D1">
      <w:pPr>
        <w:tabs>
          <w:tab w:val="center" w:pos="4536"/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433D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</w:p>
    <w:p w:rsidR="008433D1" w:rsidRPr="008433D1" w:rsidRDefault="008433D1" w:rsidP="008433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3D1">
        <w:rPr>
          <w:rFonts w:ascii="Times New Roman" w:eastAsia="Calibri" w:hAnsi="Times New Roman" w:cs="Times New Roman"/>
          <w:b/>
          <w:sz w:val="28"/>
          <w:szCs w:val="28"/>
        </w:rPr>
        <w:t>Szervezeti és Működési Szabályzat</w:t>
      </w:r>
    </w:p>
    <w:p w:rsidR="008433D1" w:rsidRPr="008433D1" w:rsidRDefault="008433D1" w:rsidP="008433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3D1" w:rsidRPr="008433D1" w:rsidRDefault="008433D1" w:rsidP="008433D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33D1">
        <w:rPr>
          <w:rFonts w:ascii="Times New Roman" w:eastAsia="Calibri" w:hAnsi="Times New Roman" w:cs="Times New Roman"/>
          <w:b/>
          <w:sz w:val="24"/>
          <w:szCs w:val="24"/>
        </w:rPr>
        <w:t>Szervezeti és Működési Szabályzat célja:</w:t>
      </w:r>
    </w:p>
    <w:p w:rsidR="008433D1" w:rsidRPr="008433D1" w:rsidRDefault="008433D1" w:rsidP="00843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3D1">
        <w:rPr>
          <w:rFonts w:ascii="Times New Roman" w:eastAsia="Calibri" w:hAnsi="Times New Roman" w:cs="Times New Roman"/>
          <w:sz w:val="24"/>
          <w:szCs w:val="24"/>
        </w:rPr>
        <w:t>A jelen szervezeti és működési szabályzat rögzíti a tanoda felépítését, a tanoda működésének belső rendjét, ill. belső és külső kapcsolatokra vonatkozó megállapításokat.</w:t>
      </w:r>
    </w:p>
    <w:p w:rsidR="008433D1" w:rsidRPr="008433D1" w:rsidRDefault="008433D1" w:rsidP="00843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3D1" w:rsidRPr="008433D1" w:rsidRDefault="008433D1" w:rsidP="008433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3D1">
        <w:rPr>
          <w:rFonts w:ascii="Times New Roman" w:eastAsia="Calibri" w:hAnsi="Times New Roman" w:cs="Times New Roman"/>
          <w:b/>
          <w:sz w:val="24"/>
          <w:szCs w:val="24"/>
        </w:rPr>
        <w:t>Szervezeti és Működési Szabályzat hatálya:</w:t>
      </w:r>
    </w:p>
    <w:p w:rsidR="008433D1" w:rsidRPr="008433D1" w:rsidRDefault="008433D1" w:rsidP="00843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3D1">
        <w:rPr>
          <w:rFonts w:ascii="Times New Roman" w:eastAsia="Calibri" w:hAnsi="Times New Roman" w:cs="Times New Roman"/>
          <w:sz w:val="24"/>
          <w:szCs w:val="24"/>
        </w:rPr>
        <w:t>A szabályzatban foglaltak megismerése és megtartatása feladata és kötelessége a tanoda vezetőjének, minden pedagógusának és dolgozójának, a tanoda diákjainak, a diákok szüleinek, valamint, azoknak, akik kapcsolatba kerülnek, ill. igénybe veszik a tanoda szolgáltatásait, használják helyiségeit, létesítményeit.</w:t>
      </w:r>
    </w:p>
    <w:p w:rsidR="008433D1" w:rsidRPr="008433D1" w:rsidRDefault="008433D1" w:rsidP="00843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3D1" w:rsidRPr="008433D1" w:rsidRDefault="008433D1" w:rsidP="008433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3D1">
        <w:rPr>
          <w:rFonts w:ascii="Times New Roman" w:eastAsia="Calibri" w:hAnsi="Times New Roman" w:cs="Times New Roman"/>
          <w:b/>
          <w:sz w:val="24"/>
          <w:szCs w:val="24"/>
        </w:rPr>
        <w:t>A dokumentumok nyilvánossága:</w:t>
      </w:r>
    </w:p>
    <w:p w:rsidR="008433D1" w:rsidRPr="008433D1" w:rsidRDefault="008433D1" w:rsidP="00843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3D1">
        <w:rPr>
          <w:rFonts w:ascii="Times New Roman" w:eastAsia="Calibri" w:hAnsi="Times New Roman" w:cs="Times New Roman"/>
          <w:sz w:val="24"/>
          <w:szCs w:val="24"/>
        </w:rPr>
        <w:t>A tanoda alapdokumentumai (</w:t>
      </w:r>
      <w:proofErr w:type="spellStart"/>
      <w:r w:rsidRPr="008433D1">
        <w:rPr>
          <w:rFonts w:ascii="Times New Roman" w:eastAsia="Calibri" w:hAnsi="Times New Roman" w:cs="Times New Roman"/>
          <w:sz w:val="24"/>
          <w:szCs w:val="24"/>
        </w:rPr>
        <w:t>ped</w:t>
      </w:r>
      <w:proofErr w:type="spellEnd"/>
      <w:r w:rsidRPr="008433D1">
        <w:rPr>
          <w:rFonts w:ascii="Times New Roman" w:eastAsia="Calibri" w:hAnsi="Times New Roman" w:cs="Times New Roman"/>
          <w:sz w:val="24"/>
          <w:szCs w:val="24"/>
        </w:rPr>
        <w:t xml:space="preserve">. program, házirend, </w:t>
      </w:r>
      <w:proofErr w:type="spellStart"/>
      <w:r w:rsidRPr="008433D1">
        <w:rPr>
          <w:rFonts w:ascii="Times New Roman" w:eastAsia="Calibri" w:hAnsi="Times New Roman" w:cs="Times New Roman"/>
          <w:sz w:val="24"/>
          <w:szCs w:val="24"/>
        </w:rPr>
        <w:t>szmsz</w:t>
      </w:r>
      <w:proofErr w:type="spellEnd"/>
      <w:r w:rsidRPr="00843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33D1">
        <w:rPr>
          <w:rFonts w:ascii="Times New Roman" w:eastAsia="Calibri" w:hAnsi="Times New Roman" w:cs="Times New Roman"/>
          <w:sz w:val="24"/>
          <w:szCs w:val="24"/>
        </w:rPr>
        <w:t>stb</w:t>
      </w:r>
      <w:proofErr w:type="spellEnd"/>
      <w:r w:rsidRPr="008433D1">
        <w:rPr>
          <w:rFonts w:ascii="Times New Roman" w:eastAsia="Calibri" w:hAnsi="Times New Roman" w:cs="Times New Roman"/>
          <w:sz w:val="24"/>
          <w:szCs w:val="24"/>
        </w:rPr>
        <w:t>) nyilvánosak így megtalálható, elérhető a tanoda közösségi termében, ill. arról felvilágosítást kérhet a tanoda vezetőjétől.</w:t>
      </w:r>
    </w:p>
    <w:p w:rsidR="008433D1" w:rsidRPr="008433D1" w:rsidRDefault="008433D1" w:rsidP="008433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3D1" w:rsidRPr="008433D1" w:rsidRDefault="008433D1" w:rsidP="008433D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33D1">
        <w:rPr>
          <w:rFonts w:ascii="Times New Roman" w:eastAsia="Calibri" w:hAnsi="Times New Roman" w:cs="Times New Roman"/>
          <w:b/>
          <w:sz w:val="24"/>
          <w:szCs w:val="24"/>
        </w:rPr>
        <w:t>Szervezeti felépítés:</w:t>
      </w:r>
    </w:p>
    <w:p w:rsidR="008433D1" w:rsidRPr="008433D1" w:rsidRDefault="008433D1" w:rsidP="008433D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67945</wp:posOffset>
                </wp:positionV>
                <wp:extent cx="1943100" cy="571500"/>
                <wp:effectExtent l="13970" t="13970" r="5080" b="508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3D1" w:rsidRPr="008433D1" w:rsidRDefault="008433D1" w:rsidP="008433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433D1">
                              <w:rPr>
                                <w:rFonts w:ascii="Arial Narrow" w:hAnsi="Arial Narrow"/>
                              </w:rPr>
                              <w:t>Kuratórium elnöke</w:t>
                            </w:r>
                          </w:p>
                          <w:p w:rsidR="008433D1" w:rsidRPr="008433D1" w:rsidRDefault="008433D1" w:rsidP="008433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433D1">
                              <w:rPr>
                                <w:rFonts w:ascii="Arial Narrow" w:hAnsi="Arial Narrow"/>
                              </w:rPr>
                              <w:t>Tanoda Szakmai vezetője</w:t>
                            </w:r>
                          </w:p>
                          <w:p w:rsidR="008433D1" w:rsidRPr="00275EF0" w:rsidRDefault="008433D1" w:rsidP="008433D1">
                            <w:pPr>
                              <w:jc w:val="center"/>
                            </w:pPr>
                            <w:r>
                              <w:t>Somos László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171pt;margin-top:5.35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qnMQIAAFQEAAAOAAAAZHJzL2Uyb0RvYy54bWysVEuO2zAM3RfoHQTtG9v5dCZGnME00xQF&#10;ph9g2gPIsmwLlUVVUmInB+sFerFSciaT/jZFtRBIk3okH0mvboZOkb2wToIuaDZJKRGaQyV1U9DP&#10;n7YvrilxnumKKdCioAfh6M36+bNVb3IxhRZUJSxBEO3y3hS09d7kSeJ4KzrmJmCERmMNtmMeVdsk&#10;lWU9oncqmabpy6QHWxkLXDiHX+9GI11H/LoW3H+oayc8UQXF3Hy8bbzLcCfrFcsby0wr+SkN9g9Z&#10;dExqDHqGumOekZ2Vv0F1kltwUPsJhy6BupZcxBqwmiz9pZqHlhkRa0FynDnT5P4fLH+//2iJrAo6&#10;o0SzDlv0cPz+bS+aCko4kllgqDcuR8cHg65+eAUDdjpW68w98C+OaNi0TDfi1lroW8EqzDALL5OL&#10;pyOOCyBl/w4qDMV2HiLQUNsu0IeEEETHTh3O3RGDJzyEXM5nWYomjrbFVbZAOYRg+eNrY51/I6Aj&#10;QSioxe5HdLa/d350fXQJwRwoWW2lUlGxTblRluwZTso2nhP6T25Kk76gy8V0MRLwV4g0nj9BdNLj&#10;yCvZFfT67MTyQNtrXWGaLPdMqlHG6pQ+8RioG0n0QzmgYyC3hOqAjFoYRxtXEYUW7JGSHse6oO7r&#10;jllBiXqrsSvLbD4PexCV+eJqioq9tJSXFqY5QhXUUzKKGz/uzs5Y2bQYaZwDDbfYyVpGkp+yOuWN&#10;oxvbdFqzsBuXevR6+hmsfwAAAP//AwBQSwMEFAAGAAgAAAAhAEQXYhLeAAAACgEAAA8AAABkcnMv&#10;ZG93bnJldi54bWxMj8FOwzAQRO9I/IO1SFwQdWijNIQ4FUICwa2UqlzdeJtExOtgu2n4e7YnOO7M&#10;aPZNuZpsL0b0oXOk4G6WgECqnemoUbD9eL7NQYSoyejeESr4wQCr6vKi1IVxJ3rHcRMbwSUUCq2g&#10;jXEopAx1i1aHmRuQ2Ds4b3Xk0zfSeH3ictvLeZJk0uqO+EOrB3xqsf7aHK2CPH0dP8PbYr2rs0N/&#10;H2+W48u3V+r6anp8ABFxin9hOOMzOlTMtHdHMkH0ChbpnLdENpIlCA5kac7C/iywIqtS/p9Q/QIA&#10;AP//AwBQSwECLQAUAAYACAAAACEAtoM4kv4AAADhAQAAEwAAAAAAAAAAAAAAAAAAAAAAW0NvbnRl&#10;bnRfVHlwZXNdLnhtbFBLAQItABQABgAIAAAAIQA4/SH/1gAAAJQBAAALAAAAAAAAAAAAAAAAAC8B&#10;AABfcmVscy8ucmVsc1BLAQItABQABgAIAAAAIQBXryqnMQIAAFQEAAAOAAAAAAAAAAAAAAAAAC4C&#10;AABkcnMvZTJvRG9jLnhtbFBLAQItABQABgAIAAAAIQBEF2IS3gAAAAoBAAAPAAAAAAAAAAAAAAAA&#10;AIsEAABkcnMvZG93bnJldi54bWxQSwUGAAAAAAQABADzAAAAlgUAAAAA&#10;">
                <v:textbox>
                  <w:txbxContent>
                    <w:p w:rsidR="008433D1" w:rsidRPr="008433D1" w:rsidRDefault="008433D1" w:rsidP="008433D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433D1">
                        <w:rPr>
                          <w:rFonts w:ascii="Arial Narrow" w:hAnsi="Arial Narrow"/>
                        </w:rPr>
                        <w:t>Kuratórium elnöke</w:t>
                      </w:r>
                    </w:p>
                    <w:p w:rsidR="008433D1" w:rsidRPr="008433D1" w:rsidRDefault="008433D1" w:rsidP="008433D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433D1">
                        <w:rPr>
                          <w:rFonts w:ascii="Arial Narrow" w:hAnsi="Arial Narrow"/>
                        </w:rPr>
                        <w:t>Tanoda Szakmai vezetője</w:t>
                      </w:r>
                    </w:p>
                    <w:p w:rsidR="008433D1" w:rsidRPr="00275EF0" w:rsidRDefault="008433D1" w:rsidP="008433D1">
                      <w:pPr>
                        <w:jc w:val="center"/>
                      </w:pPr>
                      <w:r>
                        <w:t>Somos László</w:t>
                      </w:r>
                    </w:p>
                  </w:txbxContent>
                </v:textbox>
              </v:shape>
            </w:pict>
          </mc:Fallback>
        </mc:AlternateContent>
      </w:r>
    </w:p>
    <w:p w:rsidR="008433D1" w:rsidRPr="008433D1" w:rsidRDefault="008433D1" w:rsidP="008433D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3D1" w:rsidRPr="008433D1" w:rsidRDefault="008433D1" w:rsidP="008433D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3D1" w:rsidRPr="008433D1" w:rsidRDefault="008433D1" w:rsidP="008433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3D1" w:rsidRPr="008433D1" w:rsidRDefault="008433D1" w:rsidP="008433D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</wp:posOffset>
                </wp:positionV>
                <wp:extent cx="1143000" cy="342900"/>
                <wp:effectExtent l="13970" t="10160" r="5080" b="889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3D1" w:rsidRPr="008433D1" w:rsidRDefault="008433D1" w:rsidP="008433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433D1">
                              <w:rPr>
                                <w:rFonts w:ascii="Arial Narrow" w:hAnsi="Arial Narrow"/>
                              </w:rPr>
                              <w:t>Menedzsment</w:t>
                            </w:r>
                          </w:p>
                          <w:p w:rsidR="008433D1" w:rsidRDefault="008433D1" w:rsidP="00843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198pt;margin-top:.8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ZpNgIAAFsEAAAOAAAAZHJzL2Uyb0RvYy54bWysVF1u2zAMfh+wOwh6X+y4ydYYcYouXYYB&#10;3Q+Q7QCyLNvCZFGTlNjJwXqBXWyUnKbphr0My4NAhuRH8iPp5c3QKbIX1knQBZ1OUkqE5lBJ3RT0&#10;29fNq2tKnGe6Ygq0KOhBOHqzevli2ZtcZNCCqoQlCKJd3puCtt6bPEkcb0XH3ASM0GiswXbMo2qb&#10;pLKsR/ROJVmavk56sJWxwIVz+O/daKSriF/XgvvPde2EJ6qgWJuPr41vGd5ktWR5Y5lpJT+Vwf6h&#10;io5JjUnPUHfMM7Kz8g+oTnILDmo/4dAlUNeSi9gDdjNNf+tm2zIjYi9IjjNnmtz/g+Wf9l8skVVB&#10;M0o063BE2+PPh71oKijhSLLAUG9cjo5bg65+eAsDTjp268w98O+OaFi3TDfi1lroW8EqrHAaIpOL&#10;0BHHBZCy/wgVpmI7DxFoqG0X6ENCCKLjpA7n6YjBEx5STmdXaYomjrarWbZAOaRg+WO0sc6/F9CR&#10;IBTU4vQjOtvfOz+6PrqEZA6UrDZSqajYplwrS/YMN2UTfyf0Z25Kk76gi3k2Hwn4KwRWGoodsz6D&#10;6KTHlVeyK+j12YnlgbZ3usIAlnsm1Shjd0qfeAzUjST6oRzi0CLJgeMSqgMSa2HccLxIFFqwR0p6&#10;3O6Cuh87ZgUl6oPG4Syms1k4h6jM5m8yVOylpby0MM0RqqCeklFc+/GEdsbKpsVM4zpouMWB1jJy&#10;/VTVqXzc4Dit07WFE7nUo9fTN2H1CwAA//8DAFBLAwQUAAYACAAAACEAlAxM3t0AAAAIAQAADwAA&#10;AGRycy9kb3ducmV2LnhtbEyPwU7DMBBE70j8g7VIXBB1oDRpQ5wKIYHgBgXB1Y23SYS9Drabhr9n&#10;e4Lbjt5odqZaT86KEUPsPSm4mmUgkBpvemoVvL89XC5BxKTJaOsJFfxghHV9elLp0vgDveK4Sa3g&#10;EIqlVtClNJRSxqZDp+PMD0jMdj44nViGVpqgDxzurLzOslw63RN/6PSA9x02X5u9U7C8eRo/4/P8&#10;5aPJd3aVLorx8TsodX423d2CSDilPzMc63N1qLnT1u/JRGEVzFc5b0kMChDMF8VRb/lYFCDrSv4f&#10;UP8CAAD//wMAUEsBAi0AFAAGAAgAAAAhALaDOJL+AAAA4QEAABMAAAAAAAAAAAAAAAAAAAAAAFtD&#10;b250ZW50X1R5cGVzXS54bWxQSwECLQAUAAYACAAAACEAOP0h/9YAAACUAQAACwAAAAAAAAAAAAAA&#10;AAAvAQAAX3JlbHMvLnJlbHNQSwECLQAUAAYACAAAACEA9C0GaTYCAABbBAAADgAAAAAAAAAAAAAA&#10;AAAuAgAAZHJzL2Uyb0RvYy54bWxQSwECLQAUAAYACAAAACEAlAxM3t0AAAAIAQAADwAAAAAAAAAA&#10;AAAAAACQBAAAZHJzL2Rvd25yZXYueG1sUEsFBgAAAAAEAAQA8wAAAJoFAAAAAA==&#10;">
                <v:textbox>
                  <w:txbxContent>
                    <w:p w:rsidR="008433D1" w:rsidRPr="008433D1" w:rsidRDefault="008433D1" w:rsidP="008433D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433D1">
                        <w:rPr>
                          <w:rFonts w:ascii="Arial Narrow" w:hAnsi="Arial Narrow"/>
                        </w:rPr>
                        <w:t>Menedzsment</w:t>
                      </w:r>
                    </w:p>
                    <w:p w:rsidR="008433D1" w:rsidRDefault="008433D1" w:rsidP="008433D1"/>
                  </w:txbxContent>
                </v:textbox>
              </v:shape>
            </w:pict>
          </mc:Fallback>
        </mc:AlternateContent>
      </w:r>
    </w:p>
    <w:p w:rsidR="008433D1" w:rsidRPr="008433D1" w:rsidRDefault="008433D1" w:rsidP="008433D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3D1" w:rsidRPr="008433D1" w:rsidRDefault="008433D1" w:rsidP="008433D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88900</wp:posOffset>
                </wp:positionV>
                <wp:extent cx="1743075" cy="403225"/>
                <wp:effectExtent l="0" t="0" r="28575" b="158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03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3D1" w:rsidRPr="00F36013" w:rsidRDefault="008433D1" w:rsidP="008433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</w:t>
                            </w:r>
                          </w:p>
                          <w:p w:rsidR="008433D1" w:rsidRPr="00F36013" w:rsidRDefault="008433D1" w:rsidP="008433D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8" type="#_x0000_t202" style="position:absolute;left:0;text-align:left;margin-left:170.65pt;margin-top:7pt;width:137.2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7VQQIAAHgEAAAOAAAAZHJzL2Uyb0RvYy54bWysVF2O0zAQfkfiDpbfadJuS3ejpqulSxHS&#10;8iMVDuA4TmLheIztNtk9GBfgYoztthSQeEDkwfLY42+++WYmq9uxV+QgrJOgSzqd5JQIzaGWui3p&#10;50/bF9eUOM90zRRoUdJH4ejt+vmz1WAKMYMOVC0sQRDtisGUtPPeFFnmeCd65iZghMbLBmzPPJq2&#10;zWrLBkTvVTbL85fZALY2FrhwDk/v0yVdR/ymEdx/aBonPFElRW4+rjauVViz9YoVrWWmk/xIg/0D&#10;i55JjUHPUPfMM7K38g+oXnILDho/4dBn0DSSi5gDZjPNf8tm1zEjYi4ojjNnmdz/g+XvDx8tkTXW&#10;jhLNeizR7un7t4Noa6jgiUyDQoNxBTruDLr68RWMwTtk68wD8C+OaNh0TLfizloYOsFqZBhfZhdP&#10;E44LINXwDmoMxfYeItDY2D4AoiAE0bFSj+fqiNETHkIu51f5ckEJx7t5fjWbLQK5jBWn18Y6/0ZA&#10;T8KmpBarH9HZ4cH55HpyiexByXorlYqGbauNsuTAsFO28UtvlelYOo3dguFcco2h3SWG0mQo6c0C&#10;if0dP4/fkf0vEL30OA9K9iW9PjuxImj6WtexWz2TKu2Ri9JII4gcdE0K+7EaY0Vnp9pVUD+i6hZS&#10;++O44qYD+0TJgK1fUvd1z6ygRL3VWLmb6XweZiUa88Vyhoa9vKkub5jmCFVST0nabnyar72xsu0w&#10;UuoVDXdY7UbGQgTGidWRPrZ31PM4imF+Lu3o9fOHsf4BAAD//wMAUEsDBBQABgAIAAAAIQDPrUS+&#10;2wAAAAkBAAAPAAAAZHJzL2Rvd25yZXYueG1sTI/LTsMwEEX3SPyDNUjsqBPyqtI4VQSqWNP2A5x4&#10;mqTEdmS7Tfh7hhUsR/fqzjnVftUTu6PzozUC4k0EDE1n1Wh6AefT4WULzAdplJysQQHf6GFfPz5U&#10;slR2MZ94P4ae0YjxpRQwhDCXnPtuQC39xs5oKLtYp2Wg0/VcObnQuJ74axTlXMvR0IdBzvg2YPd1&#10;vGkB7+FwKfzSNpilTeZy/XHeXhMhnp/WZgcs4Br+yvCLT+hQE1Nrb0Z5NglI0jihKgUpOVEhjzNy&#10;aQUURQa8rvh/g/oHAAD//wMAUEsBAi0AFAAGAAgAAAAhALaDOJL+AAAA4QEAABMAAAAAAAAAAAAA&#10;AAAAAAAAAFtDb250ZW50X1R5cGVzXS54bWxQSwECLQAUAAYACAAAACEAOP0h/9YAAACUAQAACwAA&#10;AAAAAAAAAAAAAAAvAQAAX3JlbHMvLnJlbHNQSwECLQAUAAYACAAAACEAyIre1UECAAB4BAAADgAA&#10;AAAAAAAAAAAAAAAuAgAAZHJzL2Uyb0RvYy54bWxQSwECLQAUAAYACAAAACEAz61EvtsAAAAJAQAA&#10;DwAAAAAAAAAAAAAAAACbBAAAZHJzL2Rvd25yZXYueG1sUEsFBgAAAAAEAAQA8wAAAKMFAAAAAA==&#10;">
                <v:fill opacity="0"/>
                <v:textbox>
                  <w:txbxContent>
                    <w:p w:rsidR="008433D1" w:rsidRPr="00F36013" w:rsidRDefault="008433D1" w:rsidP="008433D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</w:t>
                      </w:r>
                    </w:p>
                    <w:p w:rsidR="008433D1" w:rsidRPr="00F36013" w:rsidRDefault="008433D1" w:rsidP="008433D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3D1" w:rsidRPr="008433D1" w:rsidRDefault="008433D1" w:rsidP="008433D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33D1">
        <w:rPr>
          <w:rFonts w:ascii="Times New Roman" w:eastAsia="Calibri" w:hAnsi="Times New Roman" w:cs="Times New Roman"/>
          <w:sz w:val="20"/>
          <w:szCs w:val="20"/>
        </w:rPr>
        <w:t>Projektmenedzser</w:t>
      </w:r>
    </w:p>
    <w:p w:rsidR="008433D1" w:rsidRPr="008433D1" w:rsidRDefault="008433D1" w:rsidP="008433D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33D1">
        <w:rPr>
          <w:rFonts w:ascii="Times New Roman" w:eastAsia="Calibri" w:hAnsi="Times New Roman" w:cs="Times New Roman"/>
          <w:sz w:val="20"/>
          <w:szCs w:val="20"/>
        </w:rPr>
        <w:t xml:space="preserve">      Szabóné Kiss-Vincze Mónika</w:t>
      </w:r>
    </w:p>
    <w:p w:rsidR="008433D1" w:rsidRPr="008433D1" w:rsidRDefault="008433D1" w:rsidP="008433D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33D1" w:rsidRPr="008433D1" w:rsidRDefault="008433D1" w:rsidP="008433D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418"/>
        <w:gridCol w:w="2551"/>
        <w:gridCol w:w="1560"/>
        <w:gridCol w:w="2551"/>
      </w:tblGrid>
      <w:tr w:rsidR="008433D1" w:rsidRPr="008433D1" w:rsidTr="000F3F1B">
        <w:trPr>
          <w:trHeight w:val="794"/>
        </w:trPr>
        <w:tc>
          <w:tcPr>
            <w:tcW w:w="1314" w:type="dxa"/>
            <w:shd w:val="clear" w:color="auto" w:fill="auto"/>
          </w:tcPr>
          <w:p w:rsidR="008433D1" w:rsidRPr="008433D1" w:rsidRDefault="008433D1" w:rsidP="008433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33D1">
              <w:rPr>
                <w:rFonts w:ascii="Arial Narrow" w:eastAsia="Calibri" w:hAnsi="Arial Narrow" w:cs="Times New Roman"/>
                <w:sz w:val="20"/>
                <w:szCs w:val="20"/>
              </w:rPr>
              <w:t>Mentor</w:t>
            </w:r>
          </w:p>
          <w:p w:rsidR="008433D1" w:rsidRPr="008433D1" w:rsidRDefault="008433D1" w:rsidP="008433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33D1">
              <w:rPr>
                <w:rFonts w:ascii="Arial Narrow" w:eastAsia="Calibri" w:hAnsi="Arial Narrow" w:cs="Times New Roman"/>
                <w:sz w:val="20"/>
                <w:szCs w:val="20"/>
              </w:rPr>
              <w:t>Tátrai Tamás</w:t>
            </w:r>
          </w:p>
        </w:tc>
        <w:tc>
          <w:tcPr>
            <w:tcW w:w="1418" w:type="dxa"/>
            <w:shd w:val="clear" w:color="auto" w:fill="auto"/>
          </w:tcPr>
          <w:p w:rsidR="008433D1" w:rsidRPr="008433D1" w:rsidRDefault="008433D1" w:rsidP="008433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33D1">
              <w:rPr>
                <w:rFonts w:ascii="Arial Narrow" w:eastAsia="Calibri" w:hAnsi="Arial Narrow" w:cs="Times New Roman"/>
                <w:sz w:val="20"/>
                <w:szCs w:val="20"/>
              </w:rPr>
              <w:t>Mentor</w:t>
            </w:r>
          </w:p>
          <w:p w:rsidR="008433D1" w:rsidRPr="008433D1" w:rsidRDefault="008433D1" w:rsidP="008433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33D1">
              <w:rPr>
                <w:rFonts w:ascii="Arial Narrow" w:eastAsia="Calibri" w:hAnsi="Arial Narrow" w:cs="Times New Roman"/>
                <w:sz w:val="20"/>
                <w:szCs w:val="20"/>
              </w:rPr>
              <w:t>Visnyei Gábor</w:t>
            </w:r>
          </w:p>
        </w:tc>
        <w:tc>
          <w:tcPr>
            <w:tcW w:w="2551" w:type="dxa"/>
          </w:tcPr>
          <w:p w:rsidR="008433D1" w:rsidRPr="008433D1" w:rsidRDefault="008433D1" w:rsidP="008433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33D1">
              <w:rPr>
                <w:rFonts w:ascii="Arial Narrow" w:eastAsia="Calibri" w:hAnsi="Arial Narrow" w:cs="Times New Roman"/>
                <w:sz w:val="20"/>
                <w:szCs w:val="20"/>
              </w:rPr>
              <w:t>Gyógypedagógus</w:t>
            </w:r>
          </w:p>
          <w:p w:rsidR="008433D1" w:rsidRPr="008433D1" w:rsidRDefault="008433D1" w:rsidP="008433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8433D1">
              <w:rPr>
                <w:rFonts w:ascii="Arial Narrow" w:eastAsia="Calibri" w:hAnsi="Arial Narrow" w:cs="Times New Roman"/>
                <w:sz w:val="20"/>
                <w:szCs w:val="20"/>
              </w:rPr>
              <w:t>Galambosné</w:t>
            </w:r>
            <w:proofErr w:type="spellEnd"/>
            <w:r w:rsidRPr="008433D1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433D1">
              <w:rPr>
                <w:rFonts w:ascii="Arial Narrow" w:eastAsia="Calibri" w:hAnsi="Arial Narrow" w:cs="Times New Roman"/>
                <w:sz w:val="20"/>
                <w:szCs w:val="20"/>
              </w:rPr>
              <w:t>Gyuricsán</w:t>
            </w:r>
            <w:proofErr w:type="spellEnd"/>
            <w:r w:rsidRPr="008433D1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Andrea</w:t>
            </w:r>
          </w:p>
        </w:tc>
        <w:tc>
          <w:tcPr>
            <w:tcW w:w="1560" w:type="dxa"/>
            <w:shd w:val="clear" w:color="auto" w:fill="auto"/>
          </w:tcPr>
          <w:p w:rsidR="008433D1" w:rsidRPr="008433D1" w:rsidRDefault="008433D1" w:rsidP="008433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33D1">
              <w:rPr>
                <w:rFonts w:ascii="Arial Narrow" w:eastAsia="Calibri" w:hAnsi="Arial Narrow" w:cs="Times New Roman"/>
                <w:sz w:val="20"/>
                <w:szCs w:val="20"/>
              </w:rPr>
              <w:t>Pedagógus</w:t>
            </w:r>
          </w:p>
          <w:p w:rsidR="008433D1" w:rsidRPr="008433D1" w:rsidRDefault="008433D1" w:rsidP="008433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8433D1">
              <w:rPr>
                <w:rFonts w:ascii="Arial Narrow" w:eastAsia="Calibri" w:hAnsi="Arial Narrow" w:cs="Times New Roman"/>
                <w:sz w:val="20"/>
                <w:szCs w:val="20"/>
              </w:rPr>
              <w:t>Rangits</w:t>
            </w:r>
            <w:proofErr w:type="spellEnd"/>
            <w:r w:rsidRPr="008433D1">
              <w:rPr>
                <w:rFonts w:ascii="Arial Narrow" w:eastAsia="Calibri" w:hAnsi="Arial Narrow" w:cs="Times New Roman"/>
                <w:sz w:val="20"/>
                <w:szCs w:val="20"/>
              </w:rPr>
              <w:t xml:space="preserve"> Gábor</w:t>
            </w:r>
          </w:p>
        </w:tc>
        <w:tc>
          <w:tcPr>
            <w:tcW w:w="2551" w:type="dxa"/>
          </w:tcPr>
          <w:p w:rsidR="008433D1" w:rsidRPr="008433D1" w:rsidRDefault="008433D1" w:rsidP="008433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33D1">
              <w:rPr>
                <w:rFonts w:ascii="Arial Narrow" w:eastAsia="Calibri" w:hAnsi="Arial Narrow" w:cs="Times New Roman"/>
                <w:sz w:val="20"/>
                <w:szCs w:val="20"/>
              </w:rPr>
              <w:t>Helyi közösségi mentor</w:t>
            </w:r>
          </w:p>
          <w:p w:rsidR="008433D1" w:rsidRPr="008433D1" w:rsidRDefault="008433D1" w:rsidP="008433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33D1">
              <w:rPr>
                <w:rFonts w:ascii="Arial Narrow" w:eastAsia="Calibri" w:hAnsi="Arial Narrow" w:cs="Times New Roman"/>
                <w:sz w:val="20"/>
                <w:szCs w:val="20"/>
              </w:rPr>
              <w:t>Puskásné Sárközi Erzsébet</w:t>
            </w:r>
          </w:p>
        </w:tc>
      </w:tr>
    </w:tbl>
    <w:p w:rsidR="008433D1" w:rsidRPr="008433D1" w:rsidRDefault="008433D1" w:rsidP="008433D1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8433D1" w:rsidRPr="008433D1" w:rsidRDefault="008433D1" w:rsidP="008433D1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8433D1" w:rsidRPr="008433D1" w:rsidRDefault="008433D1" w:rsidP="008433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3D1" w:rsidRPr="008433D1" w:rsidRDefault="008433D1" w:rsidP="008433D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33D1">
        <w:rPr>
          <w:rFonts w:ascii="Times New Roman" w:eastAsia="Calibri" w:hAnsi="Times New Roman" w:cs="Times New Roman"/>
          <w:b/>
          <w:sz w:val="24"/>
          <w:szCs w:val="24"/>
        </w:rPr>
        <w:t>A tanoda működési rendje</w:t>
      </w:r>
    </w:p>
    <w:p w:rsidR="008433D1" w:rsidRPr="008433D1" w:rsidRDefault="008433D1" w:rsidP="008433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- A Tanoda iskolai munkanapokon 12</w:t>
      </w:r>
      <w:r w:rsidRPr="008433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-17</w:t>
      </w:r>
      <w:r w:rsidRPr="008433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-ig van nyitva. Az ettől eltérő nyitva tartásról a Tanoda vezetője hozhat döntést.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- A Tanoda nyitvatartási idején belül, 12</w:t>
      </w:r>
      <w:r w:rsidRPr="008433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-15</w:t>
      </w:r>
      <w:r w:rsidRPr="008433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-ig minimum 3 fő (mentor, pedagógus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helyi közösségi mentor</w:t>
      </w: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), 15</w:t>
      </w:r>
      <w:r w:rsidRPr="008433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-17</w:t>
      </w:r>
      <w:r w:rsidRPr="008433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-ig minimum 1 fő (mentor, </w:t>
      </w:r>
      <w:r w:rsidR="00C80F5E">
        <w:rPr>
          <w:rFonts w:ascii="Times New Roman" w:eastAsia="Times New Roman" w:hAnsi="Times New Roman" w:cs="Times New Roman"/>
          <w:sz w:val="24"/>
          <w:szCs w:val="24"/>
          <w:lang w:eastAsia="ar-SA"/>
        </w:rPr>
        <w:t>pedagógus, helyi közösségi mentor</w:t>
      </w: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) kell, hogy tartózkodjon.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A fogadóórák rendje:</w:t>
      </w:r>
    </w:p>
    <w:p w:rsidR="008433D1" w:rsidRPr="008433D1" w:rsidRDefault="008433D1" w:rsidP="008433D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Galambosné</w:t>
      </w:r>
      <w:proofErr w:type="spellEnd"/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Gyuricsán</w:t>
      </w:r>
      <w:proofErr w:type="spellEnd"/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Andrea</w:t>
      </w:r>
      <w:r w:rsidR="00AF0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mentor: minden hónap 1. kedd</w:t>
      </w: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, 16</w:t>
      </w:r>
      <w:r w:rsidRPr="008433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00 - </w:t>
      </w: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8433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</w:p>
    <w:p w:rsidR="008433D1" w:rsidRPr="008433D1" w:rsidRDefault="008433D1" w:rsidP="008433D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Tátrai Tamás</w:t>
      </w:r>
      <w:r w:rsidR="00AF0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mentor: minden hónap 2. kedd</w:t>
      </w: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, 16</w:t>
      </w:r>
      <w:r w:rsidRPr="008433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00 - </w:t>
      </w: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8433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</w:p>
    <w:p w:rsidR="008433D1" w:rsidRPr="008433D1" w:rsidRDefault="008433D1" w:rsidP="008433D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Visnyei Gábor – mentor: minden hónap 3. </w:t>
      </w:r>
      <w:r w:rsidR="00AF04A5">
        <w:rPr>
          <w:rFonts w:ascii="Times New Roman" w:eastAsia="Times New Roman" w:hAnsi="Times New Roman" w:cs="Times New Roman"/>
          <w:sz w:val="24"/>
          <w:szCs w:val="24"/>
          <w:lang w:eastAsia="ar-SA"/>
        </w:rPr>
        <w:t>kedd</w:t>
      </w:r>
      <w:bookmarkStart w:id="0" w:name="_GoBack"/>
      <w:bookmarkEnd w:id="0"/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, 16</w:t>
      </w:r>
      <w:r w:rsidRPr="008433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00 - </w:t>
      </w: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8433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- A tanodában foglalkozásokat vezető nevelők és más munkatársak felvételéről, munkaköréről, a munkavégzés feltételeiről a tanodát fenntartó</w:t>
      </w:r>
      <w:r w:rsidRPr="00843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Szent Erzsébet Alapítvány (a továbbiakban: alapítvány) elnöke, a projekt menedzser és a tanoda szakmai vezetőjének egyetértésével dönt.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- A tanodaprogramban résztvevő munkatársak havi munkadíjuk kifizetéséhez a Tanodaprogram programmenedzserének egyetértése is szükséges. A programmenedzser a havi munkadíj kifizetéshez való hozzájárulását megtagadhatja, ha a programban résztvevő munkatárs a programmal kapcsolatos írásbeli beszámolási kötelességének az előírt határidőre nem, vagy nem az előre meghatározott minőségben tett eleget. Ezt a feltételt az érintett munkatársak munkaszerződésébe is bele kell foglalni.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tanodai közösségek</w:t>
      </w:r>
    </w:p>
    <w:p w:rsidR="008433D1" w:rsidRPr="008433D1" w:rsidRDefault="008433D1" w:rsidP="0084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Hetente a tanodában dolgozó munkatársak közössége reflexiót tart, ahol feldolgozzák a hét eseményeit. Elemzik önmaguk és a gyermekek viselkedését, konstruktív megoldásmódokat keresnek az egyes feladatok elvégzéséhez, ill. a jövőbeni teendőkhöz.</w:t>
      </w:r>
    </w:p>
    <w:p w:rsidR="008433D1" w:rsidRPr="008433D1" w:rsidRDefault="008433D1" w:rsidP="008433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A tanulóknak lehetőségük van minden nap kiscsoportos megbeszélést kezdeményezniük, a tanulócsoportoknak kiscsoportos megbeszélést tartaniuk.</w:t>
      </w:r>
    </w:p>
    <w:p w:rsidR="008433D1" w:rsidRPr="008433D1" w:rsidRDefault="008433D1" w:rsidP="008433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megbeszélések lehetőséget nyújtanak arra, hogy a tanulók egymás közötti konfliktusokat oldjanak meg, a tanoda működésére vonatkozólag javaslatokat tegyenek, új ötleteket vessenek fel, mindezt a demokratikus működés szabályai szerint. 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nevelő munka belső ellenőrzésének rendje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A tanoda működésének belső ellenőrzéséért való felelősség megosztott: A munkatársak jelenlétének ellenőrzéséért, valamint a tanoda állagának, felszerelésének ellenőrzéséért, ill. a szakmai munka minőségének ellenőrzéséért a tanodaprogram szakmai vezetője, a program előírásainak megfelelő, kötelező dokumentumok elkészítésének ellenőrzéséért a programmenedzser felelős. 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- A pénzügyi ellenőrzés a tanodafenntartó alapítvány elnökének és más tisztviselőinek a feladata az alapítvány alapszabálya szerint.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- A tanoda valamennyi munkatársa vonatkozásában a munkáltatói jogokat a tanodafenntartó alapítvány elnöke gyakorolja. Az alapítvány elnöke egyes munkáltatói jogokat a tanoda más munkatársaira is átruházhat.</w:t>
      </w:r>
    </w:p>
    <w:p w:rsidR="008433D1" w:rsidRPr="008433D1" w:rsidRDefault="008433D1" w:rsidP="008433D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tanulók felvételének rendje</w:t>
      </w:r>
    </w:p>
    <w:p w:rsidR="008433D1" w:rsidRPr="008433D1" w:rsidRDefault="008433D1" w:rsidP="008433D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- Minden tanév kezdete előtt augusztus utolsó két hetében szülő és a</w:t>
      </w:r>
      <w:r w:rsidR="00454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gyermek jelenlétében történhet</w:t>
      </w: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meg a tanodába való beiratkozás. Pótbeiratkozás az adott tanév kezdetén szeptember elsején lehetséges, amennyiben a tanoda tárgyi és személyi feltételei ezt lehetővé teszik. Különös indokoltság (pl. iskolaváltás, költözés, családi krízis helyzet) esetén - a tanodavezető engedélyével - évközben is történhet felvétel.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 a felvétel feltétele: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önkéntesség a szülő és a gyermek részéről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a gyermek integrált oktatásban való részvétele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mind a szülő, mind a gyermek elfogadja a házirendben leírtakat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tanuló távolmaradásának, mulasztásának, késésének igazolásának szabályai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- A tanulói hiányzás amennyiben adott időszak (két havonkénti összesítés) alatt eléri a 70%-ot, úgy a gyermek tanulói tagsága megszűnik.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- Két hetes távolmaradás esetén az illetékes pedagógus köteles felkeresni a gyermek családját, és felderíteni a távolmaradás okát.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- Amennyiben a távolmaradás okának megszűntetésére lehetősége van a tanoda munkatársainak, kötelesek ezt megtenni.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33D1" w:rsidRPr="008433D1" w:rsidRDefault="008433D1" w:rsidP="008433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Rendkívüli esemény, bombariadó és tűz esetén szükséges teendők</w:t>
      </w:r>
    </w:p>
    <w:p w:rsidR="008433D1" w:rsidRPr="008433D1" w:rsidRDefault="008433D1" w:rsidP="008433D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Amennyiben olyan rendkívüli esemény következik be, amely a tanodában tartózkodók életét testi épségét veszélyezteti (pl. tűz, bombariadó, súlyos erőszakos cselekmény, stb.) az épületet a kijáraton keresztül mindenki köteles azonnal elhagyni, majd ezt követően az ügyeletes dolgozó utasításai alapján kell a mentésben részt venni. 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Az ügyeletes dolgozó szükség </w:t>
      </w:r>
      <w:proofErr w:type="gramStart"/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>esetén</w:t>
      </w:r>
      <w:proofErr w:type="gramEnd"/>
      <w:r w:rsidRPr="00843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telefonon azonnal értesíti az illetékes hatóságot (pl. tűzoltóság, mentő, rendőrség) és egyidejűleg a tanoda vezetőjét, majd a fenntartó alapítvány elnökét.</w:t>
      </w:r>
    </w:p>
    <w:p w:rsidR="008433D1" w:rsidRPr="008433D1" w:rsidRDefault="008433D1" w:rsidP="0084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3D1" w:rsidRPr="008433D1" w:rsidRDefault="008433D1" w:rsidP="0084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Kaposfő, 2016</w:t>
      </w:r>
      <w:r w:rsidRPr="008433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szeptember 04.</w:t>
      </w:r>
    </w:p>
    <w:p w:rsidR="008433D1" w:rsidRPr="008433D1" w:rsidRDefault="008433D1" w:rsidP="008433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B5B2A" w:rsidRDefault="004B5B2A"/>
    <w:sectPr w:rsidR="004B5B2A" w:rsidSect="008433D1">
      <w:headerReference w:type="default" r:id="rId8"/>
      <w:footerReference w:type="default" r:id="rId9"/>
      <w:pgSz w:w="11906" w:h="16838"/>
      <w:pgMar w:top="900" w:right="1417" w:bottom="1417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A3" w:rsidRDefault="007A3DA3" w:rsidP="008433D1">
      <w:pPr>
        <w:spacing w:after="0" w:line="240" w:lineRule="auto"/>
      </w:pPr>
      <w:r>
        <w:separator/>
      </w:r>
    </w:p>
  </w:endnote>
  <w:endnote w:type="continuationSeparator" w:id="0">
    <w:p w:rsidR="007A3DA3" w:rsidRDefault="007A3DA3" w:rsidP="0084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D1" w:rsidRDefault="008433D1" w:rsidP="008433D1">
    <w:pPr>
      <w:tabs>
        <w:tab w:val="center" w:pos="4536"/>
        <w:tab w:val="center" w:pos="7002"/>
        <w:tab w:val="right" w:pos="9072"/>
        <w:tab w:val="left" w:pos="11265"/>
      </w:tabs>
      <w:spacing w:after="0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163A5639" wp14:editId="570A7AFC">
          <wp:simplePos x="0" y="0"/>
          <wp:positionH relativeFrom="column">
            <wp:posOffset>4548505</wp:posOffset>
          </wp:positionH>
          <wp:positionV relativeFrom="paragraph">
            <wp:posOffset>-826135</wp:posOffset>
          </wp:positionV>
          <wp:extent cx="2054225" cy="1420495"/>
          <wp:effectExtent l="0" t="0" r="3175" b="8255"/>
          <wp:wrapTight wrapText="bothSides">
            <wp:wrapPolygon edited="0">
              <wp:start x="13621" y="869"/>
              <wp:lineTo x="11818" y="1738"/>
              <wp:lineTo x="6410" y="5214"/>
              <wp:lineTo x="6210" y="6373"/>
              <wp:lineTo x="3606" y="10718"/>
              <wp:lineTo x="2003" y="15353"/>
              <wp:lineTo x="1402" y="21436"/>
              <wp:lineTo x="21433" y="21436"/>
              <wp:lineTo x="21433" y="2028"/>
              <wp:lineTo x="17627" y="869"/>
              <wp:lineTo x="13621" y="869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101A4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CAB410F" wp14:editId="30EBCA5F">
          <wp:simplePos x="0" y="0"/>
          <wp:positionH relativeFrom="column">
            <wp:posOffset>7651115</wp:posOffset>
          </wp:positionH>
          <wp:positionV relativeFrom="paragraph">
            <wp:posOffset>-584200</wp:posOffset>
          </wp:positionV>
          <wp:extent cx="2054225" cy="1417955"/>
          <wp:effectExtent l="0" t="0" r="317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417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Tanodaprogram Kaposfőn</w:t>
    </w:r>
    <w:r w:rsidRPr="007101A4"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60BF63E5" wp14:editId="296829AD">
          <wp:simplePos x="0" y="0"/>
          <wp:positionH relativeFrom="column">
            <wp:posOffset>7955915</wp:posOffset>
          </wp:positionH>
          <wp:positionV relativeFrom="paragraph">
            <wp:posOffset>-3617595</wp:posOffset>
          </wp:positionV>
          <wp:extent cx="2054225" cy="1417955"/>
          <wp:effectExtent l="0" t="0" r="3175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417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1A4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C139164" wp14:editId="35BD5E01">
          <wp:simplePos x="0" y="0"/>
          <wp:positionH relativeFrom="column">
            <wp:posOffset>7803515</wp:posOffset>
          </wp:positionH>
          <wp:positionV relativeFrom="paragraph">
            <wp:posOffset>-3769995</wp:posOffset>
          </wp:positionV>
          <wp:extent cx="2054225" cy="1417955"/>
          <wp:effectExtent l="0" t="0" r="3175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417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>
      <w:tab/>
    </w:r>
    <w:r>
      <w:tab/>
    </w:r>
    <w:r w:rsidRPr="007101A4"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3CCC1A70" wp14:editId="7D1F1EDD">
          <wp:simplePos x="0" y="0"/>
          <wp:positionH relativeFrom="column">
            <wp:posOffset>8108315</wp:posOffset>
          </wp:positionH>
          <wp:positionV relativeFrom="paragraph">
            <wp:posOffset>-3465195</wp:posOffset>
          </wp:positionV>
          <wp:extent cx="2054225" cy="1417955"/>
          <wp:effectExtent l="0" t="0" r="317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417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548" w:rsidRPr="008433D1" w:rsidRDefault="008433D1" w:rsidP="008433D1">
    <w:pPr>
      <w:tabs>
        <w:tab w:val="center" w:pos="4536"/>
        <w:tab w:val="center" w:pos="7002"/>
        <w:tab w:val="right" w:pos="9072"/>
        <w:tab w:val="left" w:pos="11265"/>
      </w:tabs>
      <w:spacing w:after="0"/>
    </w:pPr>
    <w:r>
      <w:tab/>
      <w:t>EFOP 3.3.1-15-2015-00515</w:t>
    </w:r>
    <w:r>
      <w:tab/>
    </w:r>
    <w:r>
      <w:tab/>
    </w:r>
    <w:r w:rsidRPr="007101A4">
      <w:rPr>
        <w:noProof/>
        <w:lang w:eastAsia="hu-HU"/>
      </w:rPr>
      <w:drawing>
        <wp:anchor distT="0" distB="0" distL="114300" distR="114300" simplePos="0" relativeHeight="251667456" behindDoc="1" locked="0" layoutInCell="1" allowOverlap="1" wp14:anchorId="2DEFFEDF" wp14:editId="6B116AC7">
          <wp:simplePos x="0" y="0"/>
          <wp:positionH relativeFrom="column">
            <wp:posOffset>7803515</wp:posOffset>
          </wp:positionH>
          <wp:positionV relativeFrom="paragraph">
            <wp:posOffset>-3966210</wp:posOffset>
          </wp:positionV>
          <wp:extent cx="2054225" cy="1417955"/>
          <wp:effectExtent l="0" t="0" r="3175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417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548" w:rsidRPr="00451E41" w:rsidRDefault="007A3DA3" w:rsidP="00B11A9E">
    <w:pPr>
      <w:pStyle w:val="llb"/>
      <w:rPr>
        <w:lang w:val="hu-HU"/>
      </w:rPr>
    </w:pPr>
  </w:p>
  <w:p w:rsidR="00F54548" w:rsidRDefault="007A3D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A3" w:rsidRDefault="007A3DA3" w:rsidP="008433D1">
      <w:pPr>
        <w:spacing w:after="0" w:line="240" w:lineRule="auto"/>
      </w:pPr>
      <w:r>
        <w:separator/>
      </w:r>
    </w:p>
  </w:footnote>
  <w:footnote w:type="continuationSeparator" w:id="0">
    <w:p w:rsidR="007A3DA3" w:rsidRDefault="007A3DA3" w:rsidP="0084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9E" w:rsidRPr="000249D3" w:rsidRDefault="00156AC6" w:rsidP="008433D1">
    <w:pPr>
      <w:spacing w:after="0" w:line="346" w:lineRule="atLeast"/>
      <w:jc w:val="center"/>
      <w:textAlignment w:val="baseline"/>
      <w:rPr>
        <w:rFonts w:ascii="Comic Sans MS" w:hAnsi="Comic Sans MS" w:cs="Arial"/>
        <w:sz w:val="16"/>
        <w:szCs w:val="16"/>
      </w:rPr>
    </w:pPr>
    <w:r w:rsidRPr="000249D3">
      <w:rPr>
        <w:rFonts w:ascii="Comic Sans MS" w:hAnsi="Comic Sans MS" w:cs="Arial"/>
        <w:b/>
        <w:bCs/>
        <w:sz w:val="16"/>
      </w:rPr>
      <w:t>Kaposfői Szent Erzsébet Alapítvány</w:t>
    </w:r>
  </w:p>
  <w:p w:rsidR="00B11A9E" w:rsidRPr="000249D3" w:rsidRDefault="00156AC6" w:rsidP="008433D1">
    <w:pPr>
      <w:spacing w:after="0"/>
      <w:jc w:val="center"/>
      <w:rPr>
        <w:rFonts w:ascii="Comic Sans MS" w:hAnsi="Comic Sans MS"/>
        <w:sz w:val="16"/>
        <w:szCs w:val="16"/>
      </w:rPr>
    </w:pPr>
    <w:r w:rsidRPr="000249D3">
      <w:rPr>
        <w:rFonts w:ascii="Comic Sans MS" w:hAnsi="Comic Sans MS"/>
        <w:sz w:val="16"/>
        <w:szCs w:val="16"/>
      </w:rPr>
      <w:t>Adószám: 18783597-1-14</w:t>
    </w:r>
  </w:p>
  <w:p w:rsidR="00B11A9E" w:rsidRPr="000249D3" w:rsidRDefault="00156AC6" w:rsidP="008433D1">
    <w:pPr>
      <w:spacing w:after="0"/>
      <w:jc w:val="center"/>
      <w:rPr>
        <w:rFonts w:ascii="Comic Sans MS" w:hAnsi="Comic Sans MS" w:cs="Arial"/>
        <w:sz w:val="16"/>
        <w:szCs w:val="16"/>
      </w:rPr>
    </w:pPr>
    <w:r w:rsidRPr="000249D3">
      <w:rPr>
        <w:sz w:val="16"/>
        <w:szCs w:val="16"/>
      </w:rPr>
      <w:sym w:font="Wingdings" w:char="F02A"/>
    </w:r>
    <w:r w:rsidRPr="000249D3">
      <w:rPr>
        <w:sz w:val="16"/>
        <w:szCs w:val="16"/>
      </w:rPr>
      <w:t xml:space="preserve"> </w:t>
    </w:r>
    <w:r w:rsidRPr="000249D3">
      <w:rPr>
        <w:rFonts w:ascii="Comic Sans MS" w:hAnsi="Comic Sans MS" w:cs="Arial"/>
        <w:sz w:val="16"/>
        <w:szCs w:val="16"/>
      </w:rPr>
      <w:t>7523. Kaposfő, Kossuth Lajos u. 159.</w:t>
    </w:r>
  </w:p>
  <w:p w:rsidR="00B11A9E" w:rsidRPr="000249D3" w:rsidRDefault="00156AC6" w:rsidP="008433D1">
    <w:pPr>
      <w:spacing w:after="0"/>
      <w:jc w:val="center"/>
      <w:rPr>
        <w:rFonts w:ascii="Comic Sans MS" w:hAnsi="Comic Sans MS" w:cs="Arial"/>
        <w:sz w:val="16"/>
        <w:szCs w:val="16"/>
      </w:rPr>
    </w:pPr>
    <w:proofErr w:type="gramStart"/>
    <w:r w:rsidRPr="000249D3">
      <w:rPr>
        <w:rFonts w:ascii="Comic Sans MS" w:hAnsi="Comic Sans MS" w:cs="Arial"/>
        <w:sz w:val="16"/>
        <w:szCs w:val="16"/>
      </w:rPr>
      <w:t>e-mail</w:t>
    </w:r>
    <w:proofErr w:type="gramEnd"/>
    <w:r w:rsidRPr="000249D3">
      <w:rPr>
        <w:rFonts w:ascii="Comic Sans MS" w:hAnsi="Comic Sans MS" w:cs="Arial"/>
        <w:sz w:val="16"/>
        <w:szCs w:val="16"/>
      </w:rPr>
      <w:t xml:space="preserve">: </w:t>
    </w:r>
    <w:hyperlink r:id="rId1" w:history="1">
      <w:r w:rsidRPr="000249D3">
        <w:rPr>
          <w:rFonts w:ascii="Comic Sans MS" w:hAnsi="Comic Sans MS" w:cs="Arial"/>
          <w:color w:val="0000FF"/>
          <w:sz w:val="16"/>
          <w:u w:val="single"/>
        </w:rPr>
        <w:t>kaposfo.szterzsebet@gmail.com</w:t>
      </w:r>
    </w:hyperlink>
    <w:r w:rsidRPr="000249D3">
      <w:rPr>
        <w:rFonts w:ascii="Comic Sans MS" w:hAnsi="Comic Sans MS" w:cs="Arial"/>
        <w:sz w:val="16"/>
        <w:szCs w:val="16"/>
      </w:rPr>
      <w:t>;  www.szenterzsebetalapitvany.hu</w:t>
    </w:r>
  </w:p>
  <w:p w:rsidR="00B11A9E" w:rsidRPr="000249D3" w:rsidRDefault="00156AC6" w:rsidP="008433D1">
    <w:pPr>
      <w:spacing w:after="0"/>
      <w:jc w:val="center"/>
      <w:rPr>
        <w:sz w:val="16"/>
        <w:szCs w:val="16"/>
      </w:rPr>
    </w:pPr>
    <w:r w:rsidRPr="000249D3">
      <w:rPr>
        <w:rFonts w:ascii="Comic Sans MS" w:hAnsi="Comic Sans MS" w:cs="Arial"/>
        <w:sz w:val="16"/>
        <w:szCs w:val="16"/>
      </w:rPr>
      <w:t>Székhely: 7523. Kaposfő, Kossuth Lajos u. 159. Tel: + 36-82/713-271</w:t>
    </w:r>
  </w:p>
  <w:p w:rsidR="00F54548" w:rsidRDefault="007A3D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4A27"/>
    <w:multiLevelType w:val="hybridMultilevel"/>
    <w:tmpl w:val="C402149C"/>
    <w:lvl w:ilvl="0" w:tplc="01A0C5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5D24F2"/>
    <w:multiLevelType w:val="hybridMultilevel"/>
    <w:tmpl w:val="13DC6166"/>
    <w:lvl w:ilvl="0" w:tplc="22D6F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C373A"/>
    <w:multiLevelType w:val="hybridMultilevel"/>
    <w:tmpl w:val="E8DE18DC"/>
    <w:lvl w:ilvl="0" w:tplc="01A0C5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D1"/>
    <w:rsid w:val="00156AC6"/>
    <w:rsid w:val="00454648"/>
    <w:rsid w:val="004B5B2A"/>
    <w:rsid w:val="007A3DA3"/>
    <w:rsid w:val="008433D1"/>
    <w:rsid w:val="00AF04A5"/>
    <w:rsid w:val="00C8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semiHidden/>
    <w:unhideWhenUsed/>
    <w:qFormat/>
    <w:rsid w:val="008433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rsid w:val="008433D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8433D1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rsid w:val="008433D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x-none" w:eastAsia="ar-SA"/>
    </w:rPr>
  </w:style>
  <w:style w:type="character" w:customStyle="1" w:styleId="llbChar">
    <w:name w:val="Élőláb Char"/>
    <w:basedOn w:val="Bekezdsalapbettpusa"/>
    <w:link w:val="llb"/>
    <w:rsid w:val="008433D1"/>
    <w:rPr>
      <w:rFonts w:ascii="Arial Narrow" w:eastAsia="Times New Roman" w:hAnsi="Arial Narrow" w:cs="Times New Roman"/>
      <w:sz w:val="20"/>
      <w:szCs w:val="20"/>
      <w:lang w:val="x-non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semiHidden/>
    <w:unhideWhenUsed/>
    <w:qFormat/>
    <w:rsid w:val="008433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rsid w:val="008433D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8433D1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rsid w:val="008433D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x-none" w:eastAsia="ar-SA"/>
    </w:rPr>
  </w:style>
  <w:style w:type="character" w:customStyle="1" w:styleId="llbChar">
    <w:name w:val="Élőláb Char"/>
    <w:basedOn w:val="Bekezdsalapbettpusa"/>
    <w:link w:val="llb"/>
    <w:rsid w:val="008433D1"/>
    <w:rPr>
      <w:rFonts w:ascii="Arial Narrow" w:eastAsia="Times New Roman" w:hAnsi="Arial Narrow" w:cs="Times New Roman"/>
      <w:sz w:val="20"/>
      <w:szCs w:val="20"/>
      <w:lang w:val="x-non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fo.szterzsebe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699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2017-09-07T08:32:00Z</cp:lastPrinted>
  <dcterms:created xsi:type="dcterms:W3CDTF">2017-08-28T07:34:00Z</dcterms:created>
  <dcterms:modified xsi:type="dcterms:W3CDTF">2017-09-07T08:34:00Z</dcterms:modified>
</cp:coreProperties>
</file>